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F4" w:rsidRDefault="00E020F4" w:rsidP="00E02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76B5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6B5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</w:p>
    <w:p w:rsidR="00E020F4" w:rsidRPr="003F4F3D" w:rsidRDefault="003F4F3D" w:rsidP="003F4F3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190341">
        <w:rPr>
          <w:sz w:val="28"/>
          <w:szCs w:val="28"/>
        </w:rPr>
        <w:t>рограмм</w:t>
      </w:r>
      <w:r w:rsidR="00E020F4">
        <w:rPr>
          <w:sz w:val="28"/>
          <w:szCs w:val="28"/>
        </w:rPr>
        <w:t>ы</w:t>
      </w:r>
      <w:r w:rsidR="00E020F4" w:rsidRPr="00E020F4">
        <w:rPr>
          <w:sz w:val="28"/>
          <w:szCs w:val="28"/>
        </w:rPr>
        <w:t xml:space="preserve"> </w:t>
      </w:r>
      <w:r w:rsidRPr="003F4F3D">
        <w:rPr>
          <w:sz w:val="28"/>
          <w:szCs w:val="28"/>
        </w:rPr>
        <w:t>«</w:t>
      </w:r>
      <w:r w:rsidR="007E5C52" w:rsidRPr="007E5C52">
        <w:rPr>
          <w:sz w:val="28"/>
          <w:szCs w:val="28"/>
        </w:rPr>
        <w:t>Повышение эффективности бюджетных расходов Новостроевского муниципального образования на 2016 - 2018 годы</w:t>
      </w:r>
      <w:r w:rsidRPr="003F4F3D">
        <w:rPr>
          <w:sz w:val="28"/>
          <w:szCs w:val="28"/>
        </w:rPr>
        <w:t>»</w:t>
      </w:r>
    </w:p>
    <w:p w:rsidR="00E020F4" w:rsidRPr="00E020F4" w:rsidRDefault="007E5C52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E020F4">
        <w:rPr>
          <w:sz w:val="28"/>
          <w:szCs w:val="28"/>
        </w:rPr>
        <w:t xml:space="preserve"> год</w:t>
      </w:r>
    </w:p>
    <w:p w:rsidR="00E020F4" w:rsidRPr="005176B5" w:rsidRDefault="00E020F4" w:rsidP="00E020F4">
      <w:pPr>
        <w:jc w:val="both"/>
        <w:rPr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424"/>
        <w:gridCol w:w="993"/>
        <w:gridCol w:w="1275"/>
        <w:gridCol w:w="1275"/>
        <w:gridCol w:w="1135"/>
        <w:gridCol w:w="6"/>
      </w:tblGrid>
      <w:tr w:rsidR="004B554F" w:rsidRPr="009302EF" w:rsidTr="004B554F">
        <w:trPr>
          <w:gridAfter w:val="1"/>
          <w:wAfter w:w="6" w:type="dxa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Цели,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Плановое значение целевого индикатора, показателя результативности**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r w:rsidRPr="009302EF">
              <w:rPr>
                <w:sz w:val="20"/>
                <w:szCs w:val="20"/>
              </w:rPr>
              <w:t>значение целевого индикатора, показателя результативности**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6=5</w:t>
            </w:r>
            <w:r w:rsidRPr="009302E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(</w:t>
            </w:r>
            <w:r w:rsidRPr="009302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+4)</w:t>
            </w:r>
          </w:p>
        </w:tc>
      </w:tr>
      <w:tr w:rsidR="004B554F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4654" w:rsidRPr="009302EF" w:rsidTr="008D57DF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4" w:rsidRPr="009302EF" w:rsidRDefault="006B4654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1.</w:t>
            </w:r>
          </w:p>
          <w:p w:rsidR="006B4654" w:rsidRPr="009302EF" w:rsidRDefault="006B4654" w:rsidP="007E5C52">
            <w:pPr>
              <w:jc w:val="center"/>
              <w:rPr>
                <w:sz w:val="20"/>
                <w:szCs w:val="20"/>
              </w:rPr>
            </w:pPr>
            <w:r w:rsidRPr="006B4654">
              <w:rPr>
                <w:b/>
                <w:sz w:val="26"/>
                <w:szCs w:val="26"/>
              </w:rPr>
              <w:t>Цель</w:t>
            </w:r>
            <w:r w:rsidRPr="006B4654">
              <w:rPr>
                <w:sz w:val="26"/>
                <w:szCs w:val="26"/>
              </w:rPr>
              <w:t>:</w:t>
            </w:r>
            <w:r w:rsidRPr="006B4654">
              <w:rPr>
                <w:sz w:val="20"/>
                <w:szCs w:val="20"/>
              </w:rPr>
              <w:t xml:space="preserve"> </w:t>
            </w:r>
            <w:r w:rsidRPr="006B4654">
              <w:rPr>
                <w:sz w:val="22"/>
                <w:szCs w:val="22"/>
              </w:rPr>
              <w:t xml:space="preserve">повышение эффективности бюджетных расходов </w:t>
            </w:r>
            <w:r w:rsidR="007E5C52">
              <w:rPr>
                <w:sz w:val="22"/>
                <w:szCs w:val="22"/>
              </w:rPr>
              <w:t>Новостроевского</w:t>
            </w:r>
            <w:r w:rsidRPr="006B4654">
              <w:rPr>
                <w:sz w:val="22"/>
                <w:szCs w:val="22"/>
              </w:rPr>
              <w:t xml:space="preserve"> сельского поселения, улучшение качества управления муниципальными финансами</w:t>
            </w:r>
          </w:p>
        </w:tc>
      </w:tr>
      <w:tr w:rsidR="006B4654" w:rsidRPr="009302EF" w:rsidTr="006B4654">
        <w:trPr>
          <w:trHeight w:val="2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4" w:rsidRPr="009302EF" w:rsidRDefault="006B4654" w:rsidP="004B55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4" w:rsidRPr="009302EF" w:rsidRDefault="006B4654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  <w:r w:rsidRPr="00DD6252">
              <w:rPr>
                <w:sz w:val="20"/>
                <w:szCs w:val="20"/>
              </w:rPr>
              <w:t xml:space="preserve">- </w:t>
            </w:r>
            <w:r w:rsidRPr="006B4654">
              <w:rPr>
                <w:sz w:val="22"/>
                <w:szCs w:val="22"/>
              </w:rPr>
              <w:t>Обеспечение сбалансированности и устойчивости местного бюджета</w:t>
            </w:r>
          </w:p>
        </w:tc>
      </w:tr>
      <w:tr w:rsidR="006B4654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4" w:rsidRPr="009302EF" w:rsidRDefault="006B4654" w:rsidP="006B46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4" w:rsidRPr="00075359" w:rsidRDefault="006B4654" w:rsidP="006B46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359">
              <w:rPr>
                <w:sz w:val="22"/>
                <w:szCs w:val="22"/>
              </w:rPr>
              <w:t xml:space="preserve">Увеличение уровня доходов бюджета </w:t>
            </w:r>
            <w:r>
              <w:rPr>
                <w:sz w:val="22"/>
                <w:szCs w:val="22"/>
              </w:rPr>
              <w:t>Саянского</w:t>
            </w:r>
            <w:r w:rsidRPr="00075359">
              <w:rPr>
                <w:sz w:val="22"/>
                <w:szCs w:val="22"/>
              </w:rPr>
              <w:t xml:space="preserve"> муниципального образования по налоговым и неналоговым доходам по отношению к уровню предыдущего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Pr="009302EF" w:rsidRDefault="00CC5E65" w:rsidP="006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Pr="009302EF" w:rsidRDefault="007E5C52" w:rsidP="006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8190E">
              <w:rPr>
                <w:sz w:val="20"/>
                <w:szCs w:val="20"/>
              </w:rPr>
              <w:t xml:space="preserve"> </w:t>
            </w:r>
            <w:r w:rsidR="00CC5E65">
              <w:rPr>
                <w:sz w:val="20"/>
                <w:szCs w:val="20"/>
              </w:rPr>
              <w:t>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Pr="009302EF" w:rsidRDefault="007E5C52" w:rsidP="006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190E">
              <w:rPr>
                <w:sz w:val="20"/>
                <w:szCs w:val="20"/>
              </w:rPr>
              <w:t xml:space="preserve"> </w:t>
            </w:r>
            <w:r w:rsidR="00CC5E65">
              <w:rPr>
                <w:sz w:val="20"/>
                <w:szCs w:val="20"/>
              </w:rPr>
              <w:t>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Pr="009302EF" w:rsidRDefault="00100449" w:rsidP="006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6B4654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4" w:rsidRDefault="006B4654" w:rsidP="006B46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4" w:rsidRPr="00075359" w:rsidRDefault="006B4654" w:rsidP="006B46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359">
              <w:rPr>
                <w:sz w:val="22"/>
                <w:szCs w:val="22"/>
              </w:rPr>
              <w:t>Увеличение сумм внешнего финансирования за счет бюджетов других уровней (за счет региональных и федеральных программ) по отношению  к уровню предыдущего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Default="00CC5E65" w:rsidP="006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Default="00B8190E" w:rsidP="006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5E65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Default="00780D3E" w:rsidP="006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5E65">
              <w:rPr>
                <w:sz w:val="20"/>
                <w:szCs w:val="20"/>
              </w:rPr>
              <w:t xml:space="preserve"> программа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Default="00B8190E" w:rsidP="006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4654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4" w:rsidRDefault="006B4654" w:rsidP="006B46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4" w:rsidRPr="00075359" w:rsidRDefault="006B4654" w:rsidP="006B46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359">
              <w:rPr>
                <w:sz w:val="22"/>
                <w:szCs w:val="22"/>
              </w:rPr>
              <w:t>Привлечение денежных средств в бюджет поселения из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Default="00CC5E65" w:rsidP="006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Default="00780D3E" w:rsidP="006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5E65">
              <w:rPr>
                <w:sz w:val="20"/>
                <w:szCs w:val="20"/>
              </w:rPr>
              <w:t xml:space="preserve"> поступление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Default="00B8190E" w:rsidP="006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Default="00100449" w:rsidP="006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4654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4" w:rsidRDefault="006B4654" w:rsidP="006B46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4" w:rsidRPr="00075359" w:rsidRDefault="006B4654" w:rsidP="006B46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359">
              <w:rPr>
                <w:sz w:val="22"/>
                <w:szCs w:val="22"/>
              </w:rPr>
              <w:t xml:space="preserve">Снижение размера дефицита бюджета </w:t>
            </w:r>
            <w:r>
              <w:rPr>
                <w:sz w:val="22"/>
                <w:szCs w:val="22"/>
              </w:rPr>
              <w:t>Саянского</w:t>
            </w:r>
            <w:r w:rsidRPr="00075359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Default="00CC5E65" w:rsidP="006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Default="00B8190E" w:rsidP="007E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7E5C52">
              <w:rPr>
                <w:sz w:val="20"/>
                <w:szCs w:val="20"/>
              </w:rPr>
              <w:t>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Default="00B8190E" w:rsidP="006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E5C52">
              <w:rPr>
                <w:sz w:val="20"/>
                <w:szCs w:val="20"/>
              </w:rPr>
              <w:t>,6</w:t>
            </w:r>
            <w:r w:rsidR="00780D3E">
              <w:rPr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Default="00100449" w:rsidP="006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4654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4" w:rsidRDefault="006B4654" w:rsidP="006B46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4" w:rsidRPr="00075359" w:rsidRDefault="006B4654" w:rsidP="006B46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359">
              <w:rPr>
                <w:sz w:val="22"/>
                <w:szCs w:val="22"/>
              </w:rPr>
              <w:t>Отсутствие роста просроченной кредиторской задолженности по социально-значимым расходам и коммунальным услугам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Default="00100449" w:rsidP="006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Default="00780D3E" w:rsidP="006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роста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Default="00780D3E" w:rsidP="0078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роста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4" w:rsidRDefault="00780D3E" w:rsidP="006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4654" w:rsidRPr="009302EF" w:rsidTr="00B519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4" w:rsidRPr="009302EF" w:rsidRDefault="006B4654" w:rsidP="004B55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4" w:rsidRPr="009302EF" w:rsidRDefault="00CC5E65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  <w:r w:rsidR="006B4654" w:rsidRPr="009302EF">
              <w:rPr>
                <w:sz w:val="20"/>
                <w:szCs w:val="20"/>
              </w:rPr>
              <w:t>.</w:t>
            </w:r>
            <w:r w:rsidR="006B4654">
              <w:t xml:space="preserve"> </w:t>
            </w:r>
            <w:r w:rsidR="00780D3E" w:rsidRPr="00780D3E">
              <w:rPr>
                <w:sz w:val="20"/>
                <w:szCs w:val="20"/>
              </w:rPr>
              <w:t>Повышение доли расходов бюджета, осуществляемых программно-целевым методом</w:t>
            </w:r>
          </w:p>
        </w:tc>
      </w:tr>
      <w:tr w:rsidR="00780D3E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9302EF" w:rsidRDefault="00780D3E" w:rsidP="00780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75359" w:rsidRDefault="00780D3E" w:rsidP="00780D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359">
              <w:rPr>
                <w:sz w:val="22"/>
                <w:szCs w:val="22"/>
              </w:rPr>
              <w:t>Ежегодная оценка эффективности реализации действующих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3E" w:rsidRPr="009302EF" w:rsidRDefault="00CC5E65" w:rsidP="0078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3E" w:rsidRPr="009302EF" w:rsidRDefault="00780D3E" w:rsidP="0078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</w:t>
            </w:r>
            <w:bookmarkStart w:id="0" w:name="_GoBack"/>
            <w:bookmarkEnd w:id="0"/>
            <w:r>
              <w:rPr>
                <w:sz w:val="20"/>
                <w:szCs w:val="20"/>
              </w:rPr>
              <w:t>едена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3E" w:rsidRPr="009302EF" w:rsidRDefault="00780D3E" w:rsidP="0078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3E" w:rsidRPr="009302EF" w:rsidRDefault="00780D3E" w:rsidP="0078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0D3E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9302EF" w:rsidRDefault="00780D3E" w:rsidP="00780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75359" w:rsidRDefault="00780D3E" w:rsidP="00780D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359">
              <w:rPr>
                <w:sz w:val="22"/>
                <w:szCs w:val="22"/>
              </w:rPr>
              <w:t>Увеличение доли расходов бюджета, осуществляемых программно-целевым методом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3E" w:rsidRPr="009302EF" w:rsidRDefault="00CC5E65" w:rsidP="0078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3E" w:rsidRPr="009302EF" w:rsidRDefault="00B8190E" w:rsidP="0078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  <w:r w:rsidR="00780D3E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3E" w:rsidRPr="009302EF" w:rsidRDefault="00100449" w:rsidP="0078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C5E65">
              <w:rPr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3E" w:rsidRPr="009302EF" w:rsidRDefault="00100449" w:rsidP="0078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CC5E65" w:rsidRPr="009302EF" w:rsidTr="00B31C68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5" w:rsidRDefault="00CC5E65" w:rsidP="00780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5" w:rsidRDefault="00CC5E65" w:rsidP="0078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3. </w:t>
            </w:r>
            <w:r w:rsidRPr="00CC5E65">
              <w:rPr>
                <w:sz w:val="20"/>
                <w:szCs w:val="20"/>
              </w:rPr>
              <w:t>Повышение квалификации специалистов с целью получения навыков качественного финансового управления</w:t>
            </w:r>
          </w:p>
        </w:tc>
      </w:tr>
      <w:tr w:rsidR="00780D3E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Default="00CC5E65" w:rsidP="00780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75359" w:rsidRDefault="00CC5E65" w:rsidP="00780D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359">
              <w:rPr>
                <w:sz w:val="22"/>
                <w:szCs w:val="22"/>
              </w:rPr>
              <w:t>Обучение специалистов на курсах повышения квалификации, участие в обучающих семинарах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3E" w:rsidRDefault="00100449" w:rsidP="0078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3E" w:rsidRDefault="00B8190E" w:rsidP="0078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3E" w:rsidRDefault="00100449" w:rsidP="0078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3E" w:rsidRDefault="00100449" w:rsidP="0078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5E65" w:rsidRPr="009302EF" w:rsidTr="006C09B6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5" w:rsidRPr="009302EF" w:rsidRDefault="00CC5E65" w:rsidP="004B55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5" w:rsidRPr="009302EF" w:rsidRDefault="00CC5E65" w:rsidP="00CC5E65">
            <w:pPr>
              <w:jc w:val="both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И т.д. по целям и задачам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65" w:rsidRPr="009302EF" w:rsidRDefault="0010044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</w:tbl>
    <w:p w:rsidR="00E020F4" w:rsidRPr="005176B5" w:rsidRDefault="00E020F4" w:rsidP="00E02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E65" w:rsidRDefault="00CC5E65" w:rsidP="00CC5E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Интегральная оценка Муниципальной программы </w:t>
      </w:r>
      <w:r w:rsidR="00100449">
        <w:rPr>
          <w:rFonts w:ascii="Times New Roman" w:hAnsi="Times New Roman"/>
          <w:sz w:val="28"/>
          <w:szCs w:val="28"/>
        </w:rPr>
        <w:t>15,3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="00F50E89">
        <w:rPr>
          <w:rFonts w:ascii="Times New Roman" w:hAnsi="Times New Roman"/>
          <w:sz w:val="28"/>
          <w:szCs w:val="28"/>
        </w:rPr>
        <w:t xml:space="preserve"> </w:t>
      </w:r>
    </w:p>
    <w:p w:rsidR="00CC5E65" w:rsidRDefault="00CC5E65" w:rsidP="00CC5E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характеристика Муниципальной программы ЭФФЕКТИВНАЯ</w:t>
      </w:r>
    </w:p>
    <w:p w:rsidR="000C64B1" w:rsidRDefault="000C64B1"/>
    <w:sectPr w:rsidR="000C64B1" w:rsidSect="003F4F3D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C64B1"/>
    <w:rsid w:val="00100449"/>
    <w:rsid w:val="00366B5A"/>
    <w:rsid w:val="003F4F3D"/>
    <w:rsid w:val="004478D3"/>
    <w:rsid w:val="004B554F"/>
    <w:rsid w:val="006B4654"/>
    <w:rsid w:val="00780D3E"/>
    <w:rsid w:val="007E5C52"/>
    <w:rsid w:val="00B8190E"/>
    <w:rsid w:val="00CC5E65"/>
    <w:rsid w:val="00DD6252"/>
    <w:rsid w:val="00E020F4"/>
    <w:rsid w:val="00F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DA56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C5E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2018-04-27T07:42:00Z</dcterms:created>
  <dcterms:modified xsi:type="dcterms:W3CDTF">2019-12-05T07:54:00Z</dcterms:modified>
</cp:coreProperties>
</file>